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4BC83" w14:textId="77777777" w:rsidR="00572B23" w:rsidRDefault="00572B23" w:rsidP="00572B2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</w:p>
    <w:p w14:paraId="5BD0E819" w14:textId="77777777" w:rsidR="00572B23" w:rsidRDefault="00000000" w:rsidP="00572B23">
      <w:pPr>
        <w:rPr>
          <w:noProof/>
        </w:rPr>
      </w:pPr>
      <w:r>
        <w:object w:dxaOrig="1440" w:dyaOrig="1440" w14:anchorId="55FE5AC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7.85pt;margin-top:17.3pt;width:288.75pt;height:66.9pt;z-index:251659264">
            <v:imagedata r:id="rId5" o:title=""/>
            <w10:wrap type="square" side="right"/>
          </v:shape>
          <o:OLEObject Type="Embed" ProgID="Word.Picture.8" ShapeID="_x0000_s1026" DrawAspect="Content" ObjectID="_1749894968" r:id="rId6"/>
        </w:object>
      </w:r>
      <w:r w:rsidR="00572B23">
        <w:rPr>
          <w:noProof/>
        </w:rPr>
        <w:t xml:space="preserve">  </w:t>
      </w:r>
    </w:p>
    <w:p w14:paraId="7864E03E" w14:textId="77777777" w:rsidR="00572B23" w:rsidRDefault="00572B23" w:rsidP="00572B23">
      <w:pPr>
        <w:rPr>
          <w:noProof/>
        </w:rPr>
      </w:pPr>
    </w:p>
    <w:p w14:paraId="50FBB092" w14:textId="77777777" w:rsidR="00572B23" w:rsidRDefault="00572B23" w:rsidP="00572B23">
      <w:pPr>
        <w:rPr>
          <w:noProof/>
        </w:rPr>
      </w:pPr>
    </w:p>
    <w:p w14:paraId="62B1A93A" w14:textId="77777777" w:rsidR="00572B23" w:rsidRDefault="00572B23" w:rsidP="00572B23">
      <w:pPr>
        <w:pStyle w:val="Tijeloteksta"/>
        <w:jc w:val="left"/>
        <w:rPr>
          <w:rFonts w:ascii="Times New Roman" w:eastAsia="Calibri" w:hAnsi="Times New Roman"/>
          <w:b w:val="0"/>
          <w:noProof/>
          <w:sz w:val="24"/>
          <w:szCs w:val="24"/>
          <w:lang w:val="hr-HR"/>
        </w:rPr>
      </w:pPr>
    </w:p>
    <w:p w14:paraId="54B60E41" w14:textId="77777777" w:rsidR="00572B23" w:rsidRDefault="00572B23" w:rsidP="00572B23">
      <w:pPr>
        <w:pStyle w:val="Tijeloteksta"/>
        <w:jc w:val="left"/>
        <w:rPr>
          <w:rFonts w:ascii="Verdana" w:hAnsi="Verdana"/>
          <w:sz w:val="20"/>
          <w:lang w:val="hr-HR"/>
        </w:rPr>
      </w:pPr>
    </w:p>
    <w:p w14:paraId="674DBAF0" w14:textId="77777777" w:rsidR="00572B23" w:rsidRDefault="00572B23" w:rsidP="00572B23">
      <w:pPr>
        <w:pStyle w:val="Tijeloteksta"/>
        <w:jc w:val="left"/>
        <w:rPr>
          <w:rFonts w:ascii="Verdana" w:hAnsi="Verdana"/>
          <w:sz w:val="20"/>
          <w:lang w:val="hr-HR"/>
        </w:rPr>
      </w:pPr>
      <w:r>
        <w:rPr>
          <w:rFonts w:ascii="Verdana" w:hAnsi="Verdana"/>
          <w:sz w:val="20"/>
          <w:lang w:val="hr-HR"/>
        </w:rPr>
        <w:t>Tel.: 01/62 21 433; fax: 01/6252-515</w:t>
      </w:r>
    </w:p>
    <w:p w14:paraId="2C097589" w14:textId="77777777" w:rsidR="00572B23" w:rsidRDefault="00572B23" w:rsidP="00572B23">
      <w:pPr>
        <w:pStyle w:val="Tijeloteksta"/>
        <w:jc w:val="left"/>
        <w:rPr>
          <w:rFonts w:ascii="Verdana" w:hAnsi="Verdana"/>
          <w:sz w:val="20"/>
          <w:lang w:val="hr-HR"/>
        </w:rPr>
      </w:pPr>
      <w:r>
        <w:rPr>
          <w:rFonts w:ascii="Verdana" w:hAnsi="Verdana"/>
          <w:sz w:val="20"/>
          <w:lang w:val="hr-HR"/>
        </w:rPr>
        <w:t>OIB: 28129388615</w:t>
      </w:r>
    </w:p>
    <w:p w14:paraId="01EED547" w14:textId="77777777" w:rsidR="00572B23" w:rsidRDefault="00572B23" w:rsidP="00572B23">
      <w:pPr>
        <w:pStyle w:val="Tijeloteksta"/>
        <w:jc w:val="left"/>
        <w:rPr>
          <w:rFonts w:ascii="Verdana" w:hAnsi="Verdana"/>
          <w:sz w:val="20"/>
          <w:lang w:val="hr-HR"/>
        </w:rPr>
      </w:pPr>
      <w:r>
        <w:rPr>
          <w:rFonts w:ascii="Verdana" w:hAnsi="Verdana"/>
          <w:sz w:val="20"/>
          <w:lang w:val="hr-HR"/>
        </w:rPr>
        <w:t>IBAN: HR4923900011100025937</w:t>
      </w:r>
    </w:p>
    <w:p w14:paraId="4278A35D" w14:textId="77777777" w:rsidR="00572B23" w:rsidRDefault="00572B23" w:rsidP="00572B23">
      <w:pPr>
        <w:pStyle w:val="Tijeloteksta"/>
        <w:jc w:val="left"/>
        <w:rPr>
          <w:rFonts w:ascii="Verdana" w:hAnsi="Verdana"/>
          <w:sz w:val="20"/>
          <w:lang w:val="hr-HR"/>
        </w:rPr>
      </w:pPr>
      <w:r>
        <w:rPr>
          <w:rFonts w:ascii="Verdana" w:hAnsi="Verdana"/>
          <w:sz w:val="20"/>
          <w:lang w:val="hr-HR"/>
        </w:rPr>
        <w:t xml:space="preserve">e-mail: </w:t>
      </w:r>
      <w:hyperlink r:id="rId7" w:history="1">
        <w:r>
          <w:rPr>
            <w:rStyle w:val="Hiperveza"/>
            <w:rFonts w:ascii="Verdana" w:hAnsi="Verdana"/>
            <w:sz w:val="20"/>
            <w:lang w:val="hr-HR"/>
          </w:rPr>
          <w:t>czoo.vg@gmail.com</w:t>
        </w:r>
      </w:hyperlink>
    </w:p>
    <w:p w14:paraId="292004D3" w14:textId="77777777" w:rsidR="00572B23" w:rsidRDefault="00572B23" w:rsidP="00572B23">
      <w:pPr>
        <w:pStyle w:val="Tijeloteksta"/>
        <w:jc w:val="left"/>
        <w:rPr>
          <w:rFonts w:ascii="Verdana" w:hAnsi="Verdana"/>
          <w:sz w:val="20"/>
          <w:lang w:val="hr-HR"/>
        </w:rPr>
      </w:pPr>
      <w:r>
        <w:rPr>
          <w:rFonts w:ascii="Verdana" w:hAnsi="Verdana"/>
          <w:sz w:val="20"/>
          <w:lang w:val="hr-HR"/>
        </w:rPr>
        <w:t xml:space="preserve">web: </w:t>
      </w:r>
      <w:hyperlink r:id="rId8" w:history="1">
        <w:r>
          <w:rPr>
            <w:rStyle w:val="Hiperveza"/>
            <w:rFonts w:ascii="Verdana" w:hAnsi="Verdana"/>
            <w:sz w:val="20"/>
            <w:lang w:val="hr-HR"/>
          </w:rPr>
          <w:t>www.centar-odgojiobrazovanje-velikagorica.skole.hr</w:t>
        </w:r>
      </w:hyperlink>
    </w:p>
    <w:p w14:paraId="4C65DB8F" w14:textId="77777777" w:rsidR="00572B23" w:rsidRDefault="00572B23" w:rsidP="00572B23">
      <w:pPr>
        <w:spacing w:after="0"/>
        <w:rPr>
          <w:rFonts w:ascii="Verdana" w:hAnsi="Verdana"/>
          <w:b/>
          <w:sz w:val="20"/>
          <w:szCs w:val="20"/>
        </w:rPr>
      </w:pPr>
    </w:p>
    <w:p w14:paraId="7AA4CCAB" w14:textId="11A3AC1A" w:rsidR="00572B23" w:rsidRDefault="00572B23" w:rsidP="00572B23">
      <w:pPr>
        <w:pStyle w:val="Bezproreda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Klasa:  112-06/2</w:t>
      </w:r>
      <w:r w:rsidR="000D71B8">
        <w:rPr>
          <w:rFonts w:ascii="Verdana" w:hAnsi="Verdana"/>
          <w:bCs/>
          <w:sz w:val="20"/>
          <w:szCs w:val="20"/>
        </w:rPr>
        <w:t>3</w:t>
      </w:r>
      <w:r>
        <w:rPr>
          <w:rFonts w:ascii="Verdana" w:hAnsi="Verdana"/>
          <w:bCs/>
          <w:sz w:val="20"/>
          <w:szCs w:val="20"/>
        </w:rPr>
        <w:t>-01/</w:t>
      </w:r>
      <w:r w:rsidR="00AE5D7A">
        <w:rPr>
          <w:rFonts w:ascii="Verdana" w:hAnsi="Verdana"/>
          <w:bCs/>
          <w:sz w:val="20"/>
          <w:szCs w:val="20"/>
        </w:rPr>
        <w:t>3</w:t>
      </w:r>
    </w:p>
    <w:p w14:paraId="5F687C4F" w14:textId="57A67FC3" w:rsidR="00572B23" w:rsidRDefault="00572B23" w:rsidP="00572B23">
      <w:pPr>
        <w:pStyle w:val="Bezproreda"/>
        <w:rPr>
          <w:rFonts w:ascii="Verdana" w:hAnsi="Verdana"/>
          <w:bCs/>
          <w:sz w:val="20"/>
          <w:szCs w:val="20"/>
        </w:rPr>
      </w:pPr>
      <w:proofErr w:type="spellStart"/>
      <w:r>
        <w:rPr>
          <w:rFonts w:ascii="Verdana" w:hAnsi="Verdana"/>
          <w:bCs/>
          <w:sz w:val="20"/>
          <w:szCs w:val="20"/>
        </w:rPr>
        <w:t>Ur</w:t>
      </w:r>
      <w:proofErr w:type="spellEnd"/>
      <w:r>
        <w:rPr>
          <w:rFonts w:ascii="Verdana" w:hAnsi="Verdana"/>
          <w:bCs/>
          <w:sz w:val="20"/>
          <w:szCs w:val="20"/>
        </w:rPr>
        <w:t>. broj: 238/31-96-01-01-2</w:t>
      </w:r>
      <w:r w:rsidR="000D71B8">
        <w:rPr>
          <w:rFonts w:ascii="Verdana" w:hAnsi="Verdana"/>
          <w:bCs/>
          <w:sz w:val="20"/>
          <w:szCs w:val="20"/>
        </w:rPr>
        <w:t>3</w:t>
      </w:r>
      <w:r>
        <w:rPr>
          <w:rFonts w:ascii="Verdana" w:hAnsi="Verdana"/>
          <w:bCs/>
          <w:sz w:val="20"/>
          <w:szCs w:val="20"/>
        </w:rPr>
        <w:t>-1</w:t>
      </w:r>
    </w:p>
    <w:p w14:paraId="4675D20B" w14:textId="1702B9D1" w:rsidR="00572B23" w:rsidRDefault="00572B23" w:rsidP="00572B23">
      <w:pPr>
        <w:pStyle w:val="Bezproreda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Velika Gorica,</w:t>
      </w:r>
      <w:r w:rsidR="001C5A60">
        <w:rPr>
          <w:rFonts w:ascii="Verdana" w:hAnsi="Verdana"/>
          <w:bCs/>
          <w:sz w:val="20"/>
          <w:szCs w:val="20"/>
        </w:rPr>
        <w:t xml:space="preserve"> </w:t>
      </w:r>
      <w:r w:rsidR="00AE5D7A">
        <w:rPr>
          <w:rFonts w:ascii="Verdana" w:hAnsi="Verdana"/>
          <w:bCs/>
          <w:sz w:val="20"/>
          <w:szCs w:val="20"/>
        </w:rPr>
        <w:t>30</w:t>
      </w:r>
      <w:r>
        <w:rPr>
          <w:rFonts w:ascii="Verdana" w:hAnsi="Verdana"/>
          <w:bCs/>
          <w:sz w:val="20"/>
          <w:szCs w:val="20"/>
        </w:rPr>
        <w:t>.</w:t>
      </w:r>
      <w:r w:rsidR="001C5A60">
        <w:rPr>
          <w:rFonts w:ascii="Verdana" w:hAnsi="Verdana"/>
          <w:bCs/>
          <w:sz w:val="20"/>
          <w:szCs w:val="20"/>
        </w:rPr>
        <w:t>0</w:t>
      </w:r>
      <w:r w:rsidR="000F5DE3">
        <w:rPr>
          <w:rFonts w:ascii="Verdana" w:hAnsi="Verdana"/>
          <w:bCs/>
          <w:sz w:val="20"/>
          <w:szCs w:val="20"/>
        </w:rPr>
        <w:t>6</w:t>
      </w:r>
      <w:r>
        <w:rPr>
          <w:rFonts w:ascii="Verdana" w:hAnsi="Verdana"/>
          <w:bCs/>
          <w:sz w:val="20"/>
          <w:szCs w:val="20"/>
        </w:rPr>
        <w:t>.202</w:t>
      </w:r>
      <w:r w:rsidR="000D71B8">
        <w:rPr>
          <w:rFonts w:ascii="Verdana" w:hAnsi="Verdana"/>
          <w:bCs/>
          <w:sz w:val="20"/>
          <w:szCs w:val="20"/>
        </w:rPr>
        <w:t>3</w:t>
      </w:r>
      <w:r>
        <w:rPr>
          <w:rFonts w:ascii="Verdana" w:hAnsi="Verdana"/>
          <w:bCs/>
          <w:sz w:val="20"/>
          <w:szCs w:val="20"/>
        </w:rPr>
        <w:t>.</w:t>
      </w:r>
    </w:p>
    <w:p w14:paraId="3107C6B0" w14:textId="77777777" w:rsidR="00572B23" w:rsidRDefault="00572B23" w:rsidP="00572B2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sz w:val="20"/>
          <w:szCs w:val="20"/>
          <w:lang w:eastAsia="hr-HR"/>
        </w:rPr>
        <w:t>Temeljem članka 16. Kolektivnog ugovora za djelatnost socijalne skrbi (N.N. br. 61/18) ravnateljica Centra za odgoj i obrazovanje Velika Gorica, Zagrebačka 90, raspisuje</w:t>
      </w:r>
    </w:p>
    <w:p w14:paraId="125E2DD9" w14:textId="77777777" w:rsidR="00572B23" w:rsidRDefault="00572B23" w:rsidP="00572B23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N A T J E Č A J</w:t>
      </w:r>
    </w:p>
    <w:p w14:paraId="4211A47D" w14:textId="36AD39BA" w:rsidR="00572B23" w:rsidRDefault="00572B23" w:rsidP="00572B23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za zapošljavanje:</w:t>
      </w:r>
    </w:p>
    <w:p w14:paraId="37E2B703" w14:textId="77777777" w:rsidR="004C19E6" w:rsidRDefault="004C19E6" w:rsidP="00572B23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14:paraId="39E03444" w14:textId="77777777" w:rsidR="00572B23" w:rsidRDefault="00572B23" w:rsidP="00572B23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14:paraId="6941DAE9" w14:textId="269324A5" w:rsidR="00572B23" w:rsidRDefault="000F5DE3" w:rsidP="00572B23">
      <w:pPr>
        <w:numPr>
          <w:ilvl w:val="0"/>
          <w:numId w:val="1"/>
        </w:numPr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Stručni radnik</w:t>
      </w:r>
      <w:r w:rsidR="00AE5D7A">
        <w:rPr>
          <w:rFonts w:ascii="Verdana" w:hAnsi="Verdana"/>
          <w:b/>
          <w:sz w:val="20"/>
          <w:szCs w:val="20"/>
        </w:rPr>
        <w:t xml:space="preserve"> I. vrste</w:t>
      </w:r>
      <w:r>
        <w:rPr>
          <w:rFonts w:ascii="Verdana" w:hAnsi="Verdana"/>
          <w:b/>
          <w:sz w:val="20"/>
          <w:szCs w:val="20"/>
        </w:rPr>
        <w:t xml:space="preserve"> </w:t>
      </w:r>
      <w:r w:rsidR="00AE5D7A">
        <w:rPr>
          <w:rFonts w:ascii="Verdana" w:hAnsi="Verdana"/>
          <w:b/>
          <w:sz w:val="20"/>
          <w:szCs w:val="20"/>
        </w:rPr>
        <w:t>terapeut/</w:t>
      </w:r>
      <w:proofErr w:type="spellStart"/>
      <w:r w:rsidR="00AE5D7A">
        <w:rPr>
          <w:rFonts w:ascii="Verdana" w:hAnsi="Verdana"/>
          <w:b/>
          <w:sz w:val="20"/>
          <w:szCs w:val="20"/>
        </w:rPr>
        <w:t>kinja</w:t>
      </w:r>
      <w:proofErr w:type="spellEnd"/>
      <w:r w:rsidR="00AE5D7A">
        <w:rPr>
          <w:rFonts w:ascii="Verdana" w:hAnsi="Verdana"/>
          <w:b/>
          <w:sz w:val="20"/>
          <w:szCs w:val="20"/>
        </w:rPr>
        <w:t xml:space="preserve"> senzorne integracije</w:t>
      </w:r>
      <w:r w:rsidR="00572B23">
        <w:rPr>
          <w:rFonts w:ascii="Verdana" w:hAnsi="Verdana"/>
          <w:b/>
          <w:sz w:val="20"/>
          <w:szCs w:val="20"/>
        </w:rPr>
        <w:t xml:space="preserve"> </w:t>
      </w:r>
      <w:bookmarkStart w:id="0" w:name="_Hlk107490597"/>
      <w:r w:rsidR="00572B23">
        <w:rPr>
          <w:rFonts w:ascii="Verdana" w:hAnsi="Verdana"/>
          <w:b/>
          <w:sz w:val="20"/>
          <w:szCs w:val="20"/>
        </w:rPr>
        <w:t xml:space="preserve">na </w:t>
      </w:r>
      <w:r>
        <w:rPr>
          <w:rFonts w:ascii="Verdana" w:hAnsi="Verdana"/>
          <w:b/>
          <w:sz w:val="20"/>
          <w:szCs w:val="20"/>
        </w:rPr>
        <w:t>ne</w:t>
      </w:r>
      <w:r w:rsidR="00572B23">
        <w:rPr>
          <w:rFonts w:ascii="Verdana" w:hAnsi="Verdana"/>
          <w:b/>
          <w:sz w:val="20"/>
          <w:szCs w:val="20"/>
        </w:rPr>
        <w:t>određeno puno radno vrijeme</w:t>
      </w:r>
    </w:p>
    <w:p w14:paraId="1E77FE0E" w14:textId="3D791068" w:rsidR="00572B23" w:rsidRDefault="00572B23" w:rsidP="00572B23">
      <w:pPr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 xml:space="preserve">          traženi broj radnika: </w:t>
      </w:r>
      <w:r w:rsidR="000D71B8">
        <w:rPr>
          <w:rFonts w:ascii="Verdana" w:hAnsi="Verdana"/>
          <w:b/>
          <w:sz w:val="20"/>
          <w:szCs w:val="20"/>
        </w:rPr>
        <w:t>1</w:t>
      </w:r>
      <w:r>
        <w:rPr>
          <w:rFonts w:ascii="Verdana" w:hAnsi="Verdana"/>
          <w:b/>
          <w:sz w:val="20"/>
          <w:szCs w:val="20"/>
        </w:rPr>
        <w:t>, mjesto rada Velika Gorica</w:t>
      </w:r>
    </w:p>
    <w:bookmarkEnd w:id="0"/>
    <w:p w14:paraId="7C5A17A7" w14:textId="77777777" w:rsidR="00572B23" w:rsidRDefault="00572B23" w:rsidP="00572B23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14:paraId="274A6731" w14:textId="77777777" w:rsidR="00572B23" w:rsidRDefault="00572B23" w:rsidP="00572B23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Uvjeti za prijam u radni odnos:</w:t>
      </w:r>
    </w:p>
    <w:p w14:paraId="2CEA418A" w14:textId="4E2F740E" w:rsidR="00AE5D7A" w:rsidRPr="00AE5D7A" w:rsidRDefault="00AE5D7A" w:rsidP="00AE5D7A">
      <w:pPr>
        <w:numPr>
          <w:ilvl w:val="0"/>
          <w:numId w:val="3"/>
        </w:numPr>
        <w:spacing w:after="200" w:line="276" w:lineRule="auto"/>
        <w:ind w:right="14"/>
        <w:contextualSpacing/>
        <w:jc w:val="both"/>
        <w:rPr>
          <w:rFonts w:ascii="Verdana" w:eastAsia="Calibri" w:hAnsi="Verdana" w:cs="Times New Roman"/>
          <w:sz w:val="20"/>
          <w:szCs w:val="20"/>
          <w:u w:val="single"/>
        </w:rPr>
      </w:pPr>
      <w:r w:rsidRPr="00AE5D7A">
        <w:rPr>
          <w:rFonts w:ascii="Verdana" w:eastAsia="Calibri" w:hAnsi="Verdana" w:cs="Times New Roman"/>
          <w:sz w:val="20"/>
          <w:szCs w:val="20"/>
        </w:rPr>
        <w:t xml:space="preserve">završen diplomski sveučilišni studij iz područja edukacijske rehabilitacije, diplomski sveučilišni studij socijalne pedagogije ili logopedije </w:t>
      </w:r>
    </w:p>
    <w:p w14:paraId="7AB0856E" w14:textId="77777777" w:rsidR="00AE5D7A" w:rsidRPr="00AE5D7A" w:rsidRDefault="00AE5D7A" w:rsidP="00AE5D7A">
      <w:pPr>
        <w:numPr>
          <w:ilvl w:val="0"/>
          <w:numId w:val="3"/>
        </w:numPr>
        <w:spacing w:after="200" w:line="276" w:lineRule="auto"/>
        <w:ind w:right="14"/>
        <w:contextualSpacing/>
        <w:jc w:val="both"/>
        <w:rPr>
          <w:rFonts w:ascii="Verdana" w:eastAsia="Calibri" w:hAnsi="Verdana" w:cs="Times New Roman"/>
          <w:sz w:val="20"/>
          <w:szCs w:val="20"/>
          <w:u w:val="single"/>
        </w:rPr>
      </w:pPr>
      <w:r w:rsidRPr="00AE5D7A">
        <w:rPr>
          <w:rFonts w:ascii="Verdana" w:eastAsia="Calibri" w:hAnsi="Verdana" w:cs="Times New Roman"/>
          <w:sz w:val="20"/>
          <w:szCs w:val="20"/>
        </w:rPr>
        <w:t>položen stručni ispit, završena edukacija senzorne terapije</w:t>
      </w:r>
    </w:p>
    <w:p w14:paraId="6C6590A6" w14:textId="60FBC8BE" w:rsidR="00572B23" w:rsidRPr="00AE5D7A" w:rsidRDefault="00572B23" w:rsidP="00572B2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F6B25F2" w14:textId="6337ED4C" w:rsidR="00572B23" w:rsidRDefault="00572B23" w:rsidP="00572B2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ne postoji zapreka iz članka 2</w:t>
      </w:r>
      <w:r w:rsidR="000D71B8">
        <w:rPr>
          <w:rFonts w:ascii="Verdana" w:hAnsi="Verdana"/>
          <w:sz w:val="20"/>
          <w:szCs w:val="20"/>
        </w:rPr>
        <w:t>61</w:t>
      </w:r>
      <w:r>
        <w:rPr>
          <w:rFonts w:ascii="Verdana" w:hAnsi="Verdana"/>
          <w:sz w:val="20"/>
          <w:szCs w:val="20"/>
        </w:rPr>
        <w:t xml:space="preserve">. Zakona o socijalnoj skrbi </w:t>
      </w:r>
      <w:r w:rsidR="000D71B8">
        <w:rPr>
          <w:rFonts w:ascii="Verdana" w:hAnsi="Verdana"/>
          <w:sz w:val="20"/>
          <w:szCs w:val="20"/>
        </w:rPr>
        <w:t>(</w:t>
      </w:r>
      <w:r w:rsidR="000D71B8">
        <w:t>NN 18/22, 46/22, 119/22) </w:t>
      </w:r>
    </w:p>
    <w:p w14:paraId="389D3835" w14:textId="77777777" w:rsidR="00572B23" w:rsidRDefault="00572B23" w:rsidP="00572B2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2822A4A" w14:textId="77777777" w:rsidR="00572B23" w:rsidRDefault="00572B23" w:rsidP="00572B23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Uz prijavu kandidati trebaju priložiti (dovoljan je obični preslik dokumenata):</w:t>
      </w:r>
    </w:p>
    <w:p w14:paraId="569D14F9" w14:textId="77777777" w:rsidR="00572B23" w:rsidRDefault="00572B23" w:rsidP="00572B23">
      <w:pPr>
        <w:spacing w:after="0" w:line="240" w:lineRule="auto"/>
        <w:rPr>
          <w:rFonts w:ascii="Verdana" w:hAnsi="Verdana"/>
          <w:sz w:val="20"/>
          <w:szCs w:val="20"/>
        </w:rPr>
      </w:pPr>
    </w:p>
    <w:p w14:paraId="633A8839" w14:textId="77777777" w:rsidR="00572B23" w:rsidRDefault="00572B23" w:rsidP="00572B23">
      <w:pPr>
        <w:numPr>
          <w:ilvl w:val="0"/>
          <w:numId w:val="2"/>
        </w:num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životopis </w:t>
      </w:r>
    </w:p>
    <w:p w14:paraId="5788D589" w14:textId="77777777" w:rsidR="00572B23" w:rsidRDefault="00572B23" w:rsidP="00572B23">
      <w:pPr>
        <w:numPr>
          <w:ilvl w:val="0"/>
          <w:numId w:val="2"/>
        </w:num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dokaz o stručnoj spremi (diploma)</w:t>
      </w:r>
    </w:p>
    <w:p w14:paraId="3774D903" w14:textId="77777777" w:rsidR="00572B23" w:rsidRDefault="00572B23" w:rsidP="00572B23">
      <w:pPr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potvrda/elektronički zapis s podacima evidentiranim u matičnoj evidenciju Hrvatskog zavoda za mirovinsko osiguranje </w:t>
      </w:r>
    </w:p>
    <w:p w14:paraId="18B625AE" w14:textId="77777777" w:rsidR="00572B23" w:rsidRDefault="00572B23" w:rsidP="00572B23">
      <w:pPr>
        <w:numPr>
          <w:ilvl w:val="0"/>
          <w:numId w:val="2"/>
        </w:num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dokaz o hrvatskom državljanstvu</w:t>
      </w:r>
    </w:p>
    <w:p w14:paraId="1ED032AB" w14:textId="77777777" w:rsidR="00572B23" w:rsidRDefault="00572B23" w:rsidP="00572B23">
      <w:pPr>
        <w:numPr>
          <w:ilvl w:val="0"/>
          <w:numId w:val="2"/>
        </w:num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uvjerenje nadležnog suda da se protiv kandidata/kinje ne vodi kazneni postupak (ne starije od 6 mjeseci)</w:t>
      </w:r>
    </w:p>
    <w:p w14:paraId="224A1C60" w14:textId="77777777" w:rsidR="00572B23" w:rsidRDefault="00572B23" w:rsidP="00572B23">
      <w:pPr>
        <w:spacing w:after="0" w:line="240" w:lineRule="auto"/>
        <w:rPr>
          <w:rFonts w:ascii="Verdana" w:hAnsi="Verdana"/>
          <w:sz w:val="20"/>
          <w:szCs w:val="20"/>
        </w:rPr>
      </w:pPr>
    </w:p>
    <w:p w14:paraId="346F6431" w14:textId="77777777" w:rsidR="00572B23" w:rsidRDefault="00572B23" w:rsidP="00572B2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sz w:val="20"/>
          <w:szCs w:val="20"/>
          <w:lang w:eastAsia="hr-HR"/>
        </w:rPr>
        <w:t>Na natječaj za gore navedeno mjesto se mogu ravnopravno prijaviti osobe obaju spola, a izrazi u muškom rodu koji se koriste u ovom natječaju uporabljeni su neutralno i odnose se na muške i ženske osobe.</w:t>
      </w:r>
    </w:p>
    <w:p w14:paraId="30637AB4" w14:textId="77777777" w:rsidR="00572B23" w:rsidRDefault="00572B23" w:rsidP="00572B2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sz w:val="20"/>
          <w:szCs w:val="20"/>
          <w:lang w:eastAsia="hr-HR"/>
        </w:rPr>
        <w:t xml:space="preserve">Kandidati koji podnesu pravovremenu i urednu prijavu i ispunjavaju formalne uvjete iz natječaja mogu biti pozvani na razgovor i/ili testiranje i/ili pisanu provjeru znanja, sposobnosti i vještina bitnih za obavljanje poslova radnog mjesta. Kandidat koji ne </w:t>
      </w:r>
      <w:r>
        <w:rPr>
          <w:rFonts w:ascii="Verdana" w:eastAsia="Times New Roman" w:hAnsi="Verdana" w:cs="Times New Roman"/>
          <w:sz w:val="20"/>
          <w:szCs w:val="20"/>
          <w:lang w:eastAsia="hr-HR"/>
        </w:rPr>
        <w:lastRenderedPageBreak/>
        <w:t>pristupi razgovoru/provjeri/testiranju smatra se da je povukao prijavu i više se ne smatra kandidatom prijavljenim na natječaj.</w:t>
      </w:r>
    </w:p>
    <w:p w14:paraId="73670921" w14:textId="77777777" w:rsidR="00572B23" w:rsidRDefault="00572B23" w:rsidP="00572B2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sz w:val="20"/>
          <w:szCs w:val="20"/>
          <w:lang w:eastAsia="hr-HR"/>
        </w:rPr>
        <w:t>Do donošenja odluke o izboru, natječaj može biti poništen bez obrazloženja. Rezultati javnog natječaja oglasit će se na službenim stranicama Centra te putem mail-a. Podnošenjem prijave na natječaj, kandidati daju privolu za obradu osobnih podataka u svrhu zapošljavanja što uključuje i objavu obavijesti o izabranom kandidatu na službenoj stranici Centra.</w:t>
      </w:r>
    </w:p>
    <w:p w14:paraId="52D62A9A" w14:textId="77777777" w:rsidR="00572B23" w:rsidRDefault="00572B23" w:rsidP="00572B2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sz w:val="20"/>
          <w:szCs w:val="20"/>
          <w:lang w:eastAsia="hr-HR"/>
        </w:rPr>
        <w:t>Odabrani kandidat prije zasnivanja radnog odnosa mora dostaviti izvornike ili ovjerene preslike traženih dokumenata.</w:t>
      </w:r>
    </w:p>
    <w:p w14:paraId="7D2D3A45" w14:textId="77777777" w:rsidR="00572B23" w:rsidRDefault="00572B23" w:rsidP="00572B2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sz w:val="20"/>
          <w:szCs w:val="20"/>
          <w:lang w:eastAsia="hr-HR"/>
        </w:rPr>
        <w:t>Osobe koje prema posebnim propisima ostvaruju pravo prednosti, moraju se u prijavi pozvati na to pravo i uz prijavu priložiti svu propisanu dokumentaciju prema posebnom zakonu.</w:t>
      </w:r>
    </w:p>
    <w:p w14:paraId="4B217196" w14:textId="77777777" w:rsidR="00572B23" w:rsidRDefault="00572B23" w:rsidP="00572B2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sz w:val="20"/>
          <w:szCs w:val="20"/>
          <w:lang w:eastAsia="hr-HR"/>
        </w:rPr>
        <w:t>Kandidat koji može ostvariti pravo prednosti pri zapošljavanju u javnu službu, sukladno članku 102. Zakona o hrvatskim braniteljima iz Domovinskog rata i članovima njihovih obitelji (''Narodne novine'',  broj 121/17, 98/19 i 84/21), članku 48.f Zakona o zaštiti vojnih i civilnih invalida rada („Narodne novine“, broj 33/92, 77/92, 27/93, 58/93, 2/94, 76/94, 109/95, 108/96, 82/01, 103/03, 148/13 i 98/19), i članku 9. Zakona o profesionalnoj rehabilitaciji i zapošljavanju osoba s invaliditetom („Narodne novine“, broj 157/13 – pročišćeni tekst, 152/14, 39/18 i 32/20) dužan se u prijavi na javni natječaj pozvati na to pravo prednosti pri zapošljavanju u odnosu na ostale kandidate, samo pod jednakim uvjetima.</w:t>
      </w:r>
    </w:p>
    <w:p w14:paraId="1EEEAA3A" w14:textId="77777777" w:rsidR="004C19E6" w:rsidRDefault="00572B23" w:rsidP="00572B2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sz w:val="20"/>
          <w:szCs w:val="20"/>
          <w:lang w:eastAsia="hr-HR"/>
        </w:rPr>
        <w:t>Kandidat koji se poziva na pravo prednosti pri zapošljavanju u skladu s člankom 102. Zakona o hrvatskim braniteljima iz Domovinskog rata i članovima njihovih obitelji, uz prijavu na natječaj dužan je, osim dokaza o ispunjavanju traženih uvjeta, priložiti i dokaze propisane člankom 103. stavkom 1. Zakona o hrvatskim braniteljima iz Domovinskog rata i članovima njihovih obitelji.</w:t>
      </w:r>
      <w:r w:rsidR="004C19E6">
        <w:rPr>
          <w:rFonts w:ascii="Verdana" w:eastAsia="Times New Roman" w:hAnsi="Verdana" w:cs="Times New Roman"/>
          <w:sz w:val="20"/>
          <w:szCs w:val="20"/>
          <w:lang w:eastAsia="hr-HR"/>
        </w:rPr>
        <w:t xml:space="preserve"> </w:t>
      </w:r>
    </w:p>
    <w:p w14:paraId="31D0CEA8" w14:textId="4DB7CADF" w:rsidR="00572B23" w:rsidRDefault="00572B23" w:rsidP="00572B2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sz w:val="20"/>
          <w:szCs w:val="20"/>
          <w:lang w:eastAsia="hr-HR"/>
        </w:rPr>
        <w:t>Poveznica na popis dokaza za ostvarivanje prava prednosti pri zapošljavanju:  </w:t>
      </w:r>
    </w:p>
    <w:p w14:paraId="3294CC3D" w14:textId="77777777" w:rsidR="00572B23" w:rsidRDefault="00000000" w:rsidP="00572B2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hyperlink r:id="rId9" w:history="1">
        <w:r w:rsidR="00572B23">
          <w:rPr>
            <w:rStyle w:val="Hiperveza"/>
            <w:rFonts w:ascii="Verdana" w:eastAsia="Times New Roman" w:hAnsi="Verdana" w:cs="Times New Roman"/>
            <w:sz w:val="20"/>
            <w:szCs w:val="20"/>
            <w:lang w:eastAsia="hr-HR"/>
          </w:rPr>
          <w:t>https://branitelji.gov.hr/UserDocsImages/MHB%20MEDVED/12%20Prosinac</w:t>
        </w:r>
        <w:r w:rsidR="00572B23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hr-HR"/>
          </w:rPr>
          <w:br/>
        </w:r>
        <w:r w:rsidR="00572B23">
          <w:rPr>
            <w:rStyle w:val="Hiperveza"/>
            <w:rFonts w:ascii="Verdana" w:eastAsia="Times New Roman" w:hAnsi="Verdana" w:cs="Times New Roman"/>
            <w:sz w:val="20"/>
            <w:szCs w:val="20"/>
            <w:lang w:eastAsia="hr-HR"/>
          </w:rPr>
          <w:t>/Zapo%C5%A1ljavanje/Popis%20dokaza%20za%20ostvarivanje</w:t>
        </w:r>
        <w:r w:rsidR="00572B23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hr-HR"/>
          </w:rPr>
          <w:br/>
        </w:r>
        <w:r w:rsidR="00572B23">
          <w:rPr>
            <w:rStyle w:val="Hiperveza"/>
            <w:rFonts w:ascii="Verdana" w:eastAsia="Times New Roman" w:hAnsi="Verdana" w:cs="Times New Roman"/>
            <w:sz w:val="20"/>
            <w:szCs w:val="20"/>
            <w:lang w:eastAsia="hr-HR"/>
          </w:rPr>
          <w:t>%20prava%20prednosti%20pri%20zapo%C5%A1ljavanju.pdf</w:t>
        </w:r>
      </w:hyperlink>
    </w:p>
    <w:p w14:paraId="116C0566" w14:textId="77777777" w:rsidR="00572B23" w:rsidRDefault="00572B23" w:rsidP="00572B2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sz w:val="20"/>
          <w:szCs w:val="20"/>
          <w:lang w:eastAsia="hr-HR"/>
        </w:rPr>
        <w:t>Kandidat koji se poziva na pravo prednosti pri zapošljavanju u skladu s člankom 9. Zakona o profesionalnoj rehabilitaciji i zapošljavanju osoba s invaliditetom, uz prijavu na javni natječaj dužan je, osim dokaza o ispunjavanju traženih uvjeta, priložiti i dokaz o utvrđenom statusu osobe s invaliditetom.</w:t>
      </w:r>
    </w:p>
    <w:p w14:paraId="7817C73C" w14:textId="113DF531" w:rsidR="00572B23" w:rsidRDefault="00572B23" w:rsidP="00572B2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sz w:val="20"/>
          <w:szCs w:val="20"/>
          <w:lang w:eastAsia="hr-HR"/>
        </w:rPr>
        <w:t xml:space="preserve">Pismene prijave s prilozima dostaviti na adresu: Centar za odgoj i obrazovanje Velika Gorica, Zagrebačka 90, Velika Gorica s naznakom: </w:t>
      </w:r>
      <w:r w:rsidR="001C5A60">
        <w:rPr>
          <w:rFonts w:ascii="Verdana" w:eastAsia="Times New Roman" w:hAnsi="Verdana" w:cs="Times New Roman"/>
          <w:sz w:val="20"/>
          <w:szCs w:val="20"/>
          <w:lang w:eastAsia="hr-HR"/>
        </w:rPr>
        <w:t>„</w:t>
      </w:r>
      <w:r>
        <w:rPr>
          <w:rFonts w:ascii="Verdana" w:eastAsia="Times New Roman" w:hAnsi="Verdana" w:cs="Times New Roman"/>
          <w:sz w:val="20"/>
          <w:szCs w:val="20"/>
          <w:lang w:eastAsia="hr-HR"/>
        </w:rPr>
        <w:t>Za natječaj – p</w:t>
      </w:r>
      <w:r w:rsidR="001C5A60">
        <w:rPr>
          <w:rFonts w:ascii="Verdana" w:eastAsia="Times New Roman" w:hAnsi="Verdana" w:cs="Times New Roman"/>
          <w:sz w:val="20"/>
          <w:szCs w:val="20"/>
          <w:lang w:eastAsia="hr-HR"/>
        </w:rPr>
        <w:t xml:space="preserve">edagog „ </w:t>
      </w:r>
      <w:r>
        <w:rPr>
          <w:rFonts w:ascii="Verdana" w:eastAsia="Times New Roman" w:hAnsi="Verdana" w:cs="Times New Roman"/>
          <w:sz w:val="20"/>
          <w:szCs w:val="20"/>
          <w:lang w:eastAsia="hr-HR"/>
        </w:rPr>
        <w:t xml:space="preserve">ili  putem maila </w:t>
      </w:r>
      <w:hyperlink r:id="rId10" w:history="1">
        <w:r>
          <w:rPr>
            <w:rStyle w:val="Hiperveza"/>
            <w:rFonts w:ascii="Verdana" w:eastAsia="Times New Roman" w:hAnsi="Verdana" w:cs="Times New Roman"/>
            <w:b/>
            <w:bCs/>
            <w:sz w:val="20"/>
            <w:szCs w:val="20"/>
            <w:lang w:eastAsia="hr-HR"/>
          </w:rPr>
          <w:t>czoo.vg@gmail.com</w:t>
        </w:r>
      </w:hyperlink>
    </w:p>
    <w:p w14:paraId="434336F1" w14:textId="02B7FA11" w:rsidR="00572B23" w:rsidRDefault="00572B23" w:rsidP="00572B2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sz w:val="20"/>
          <w:szCs w:val="20"/>
          <w:lang w:eastAsia="hr-HR"/>
        </w:rPr>
        <w:t xml:space="preserve">Rok za podnošenje prijava je </w:t>
      </w:r>
      <w:r w:rsidR="000F5DE3">
        <w:rPr>
          <w:rFonts w:ascii="Verdana" w:eastAsia="Times New Roman" w:hAnsi="Verdana" w:cs="Times New Roman"/>
          <w:sz w:val="20"/>
          <w:szCs w:val="20"/>
          <w:lang w:eastAsia="hr-HR"/>
        </w:rPr>
        <w:t>1</w:t>
      </w:r>
      <w:r w:rsidR="00AE5D7A">
        <w:rPr>
          <w:rFonts w:ascii="Verdana" w:eastAsia="Times New Roman" w:hAnsi="Verdana" w:cs="Times New Roman"/>
          <w:sz w:val="20"/>
          <w:szCs w:val="20"/>
          <w:lang w:eastAsia="hr-HR"/>
        </w:rPr>
        <w:t>0</w:t>
      </w:r>
      <w:r>
        <w:rPr>
          <w:rFonts w:ascii="Verdana" w:eastAsia="Times New Roman" w:hAnsi="Verdana" w:cs="Times New Roman"/>
          <w:sz w:val="20"/>
          <w:szCs w:val="20"/>
          <w:lang w:eastAsia="hr-HR"/>
        </w:rPr>
        <w:t>.0</w:t>
      </w:r>
      <w:r w:rsidR="00AE5D7A">
        <w:rPr>
          <w:rFonts w:ascii="Verdana" w:eastAsia="Times New Roman" w:hAnsi="Verdana" w:cs="Times New Roman"/>
          <w:sz w:val="20"/>
          <w:szCs w:val="20"/>
          <w:lang w:eastAsia="hr-HR"/>
        </w:rPr>
        <w:t>7</w:t>
      </w:r>
      <w:r>
        <w:rPr>
          <w:rFonts w:ascii="Verdana" w:eastAsia="Times New Roman" w:hAnsi="Verdana" w:cs="Times New Roman"/>
          <w:sz w:val="20"/>
          <w:szCs w:val="20"/>
          <w:lang w:eastAsia="hr-HR"/>
        </w:rPr>
        <w:t>.202</w:t>
      </w:r>
      <w:r w:rsidR="000D71B8">
        <w:rPr>
          <w:rFonts w:ascii="Verdana" w:eastAsia="Times New Roman" w:hAnsi="Verdana" w:cs="Times New Roman"/>
          <w:sz w:val="20"/>
          <w:szCs w:val="20"/>
          <w:lang w:eastAsia="hr-HR"/>
        </w:rPr>
        <w:t>3</w:t>
      </w:r>
      <w:r>
        <w:rPr>
          <w:rFonts w:ascii="Verdana" w:eastAsia="Times New Roman" w:hAnsi="Verdana" w:cs="Times New Roman"/>
          <w:sz w:val="20"/>
          <w:szCs w:val="20"/>
          <w:lang w:eastAsia="hr-HR"/>
        </w:rPr>
        <w:t>.</w:t>
      </w:r>
    </w:p>
    <w:p w14:paraId="7949EDF6" w14:textId="01CF9F35" w:rsidR="00572B23" w:rsidRDefault="00572B23" w:rsidP="004C19E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sz w:val="20"/>
          <w:szCs w:val="20"/>
          <w:lang w:eastAsia="hr-HR"/>
        </w:rPr>
        <w:t>Nepotpune i nepravovremene prijave neće se razmatrati.</w:t>
      </w:r>
    </w:p>
    <w:p w14:paraId="243AFB84" w14:textId="77777777" w:rsidR="00572B23" w:rsidRDefault="00572B23" w:rsidP="00572B23">
      <w:pPr>
        <w:tabs>
          <w:tab w:val="left" w:pos="603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Ravnateljica</w:t>
      </w:r>
    </w:p>
    <w:p w14:paraId="2C9FFF52" w14:textId="151B6962" w:rsidR="00E673E4" w:rsidRPr="004C19E6" w:rsidRDefault="00572B23" w:rsidP="004C19E6">
      <w:pPr>
        <w:tabs>
          <w:tab w:val="left" w:pos="5085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Nikolina Vučković Barišić, prof. def.</w:t>
      </w:r>
    </w:p>
    <w:sectPr w:rsidR="00E673E4" w:rsidRPr="004C19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00822"/>
    <w:multiLevelType w:val="hybridMultilevel"/>
    <w:tmpl w:val="4A2E4C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5E3616"/>
    <w:multiLevelType w:val="hybridMultilevel"/>
    <w:tmpl w:val="6A28F956"/>
    <w:lvl w:ilvl="0" w:tplc="0D0837FE">
      <w:numFmt w:val="bullet"/>
      <w:lvlText w:val="-"/>
      <w:lvlJc w:val="left"/>
      <w:pPr>
        <w:ind w:left="198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" w15:restartNumberingAfterBreak="0">
    <w:nsid w:val="6AA34C71"/>
    <w:multiLevelType w:val="hybridMultilevel"/>
    <w:tmpl w:val="3438DA1C"/>
    <w:lvl w:ilvl="0" w:tplc="35322B6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15240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50369032">
    <w:abstractNumId w:val="1"/>
  </w:num>
  <w:num w:numId="3" w16cid:durableId="1023104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B23"/>
    <w:rsid w:val="000D71B8"/>
    <w:rsid w:val="000F5DE3"/>
    <w:rsid w:val="001C5A60"/>
    <w:rsid w:val="004C19E6"/>
    <w:rsid w:val="00572B23"/>
    <w:rsid w:val="008D36EC"/>
    <w:rsid w:val="00AE5D7A"/>
    <w:rsid w:val="00E673E4"/>
    <w:rsid w:val="00EA0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8C53B61"/>
  <w15:chartTrackingRefBased/>
  <w15:docId w15:val="{C0734FB3-6A73-4075-8B90-8D537EDC3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2B23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semiHidden/>
    <w:unhideWhenUsed/>
    <w:rsid w:val="00572B23"/>
    <w:rPr>
      <w:color w:val="0000FF"/>
      <w:u w:val="single"/>
    </w:rPr>
  </w:style>
  <w:style w:type="paragraph" w:styleId="Tijeloteksta">
    <w:name w:val="Body Text"/>
    <w:basedOn w:val="Normal"/>
    <w:link w:val="TijelotekstaChar"/>
    <w:semiHidden/>
    <w:unhideWhenUsed/>
    <w:rsid w:val="00572B23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val="en-US" w:eastAsia="hr-HR"/>
    </w:rPr>
  </w:style>
  <w:style w:type="character" w:customStyle="1" w:styleId="TijelotekstaChar">
    <w:name w:val="Tijelo teksta Char"/>
    <w:basedOn w:val="Zadanifontodlomka"/>
    <w:link w:val="Tijeloteksta"/>
    <w:semiHidden/>
    <w:rsid w:val="00572B23"/>
    <w:rPr>
      <w:rFonts w:ascii="Arial" w:eastAsia="Times New Roman" w:hAnsi="Arial" w:cs="Times New Roman"/>
      <w:b/>
      <w:szCs w:val="20"/>
      <w:lang w:val="en-US" w:eastAsia="hr-HR"/>
    </w:rPr>
  </w:style>
  <w:style w:type="paragraph" w:styleId="Bezproreda">
    <w:name w:val="No Spacing"/>
    <w:uiPriority w:val="1"/>
    <w:qFormat/>
    <w:rsid w:val="00572B2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572B23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0D7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0D71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7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tar-odgojiobrazovanje-velikagorica.skole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zoo.vg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hyperlink" Target="mailto:czoo.vg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ranitelji.gov.hr/UserDocsImages/MHB%20MEDVED/12%20Prosinac/Zapo%C5%A1ljavanje/Popis%20dokaza%20za%20ostvarivanje%20prava%20prednosti%20pri%20zapo%C5%A1ljavanju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Oršić</dc:creator>
  <cp:keywords/>
  <dc:description/>
  <cp:lastModifiedBy>Andreja Oršić</cp:lastModifiedBy>
  <cp:revision>7</cp:revision>
  <dcterms:created xsi:type="dcterms:W3CDTF">2023-05-25T06:02:00Z</dcterms:created>
  <dcterms:modified xsi:type="dcterms:W3CDTF">2023-07-03T11:10:00Z</dcterms:modified>
</cp:coreProperties>
</file>